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C32B" w14:textId="75C6D70A" w:rsidR="00E37AA0" w:rsidRDefault="008D2A8D">
      <w:r>
        <w:rPr>
          <w:noProof/>
        </w:rPr>
        <mc:AlternateContent>
          <mc:Choice Requires="wps">
            <w:drawing>
              <wp:anchor distT="0" distB="0" distL="114300" distR="114300" simplePos="0" relativeHeight="251660288" behindDoc="0" locked="0" layoutInCell="1" allowOverlap="1" wp14:anchorId="68348002" wp14:editId="21623224">
                <wp:simplePos x="0" y="0"/>
                <wp:positionH relativeFrom="column">
                  <wp:posOffset>2876550</wp:posOffset>
                </wp:positionH>
                <wp:positionV relativeFrom="paragraph">
                  <wp:posOffset>495301</wp:posOffset>
                </wp:positionV>
                <wp:extent cx="0" cy="2095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B90508"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39pt" to="22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6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6D83004" wp14:editId="14518592">
                <wp:simplePos x="0" y="0"/>
                <wp:positionH relativeFrom="column">
                  <wp:posOffset>1066800</wp:posOffset>
                </wp:positionH>
                <wp:positionV relativeFrom="paragraph">
                  <wp:posOffset>0</wp:posOffset>
                </wp:positionV>
                <wp:extent cx="4619625" cy="738664"/>
                <wp:effectExtent l="0" t="0" r="0" b="0"/>
                <wp:wrapNone/>
                <wp:docPr id="5" name="TextBox 4">
                  <a:extLst xmlns:a="http://schemas.openxmlformats.org/drawingml/2006/main">
                    <a:ext uri="{FF2B5EF4-FFF2-40B4-BE49-F238E27FC236}">
                      <a16:creationId xmlns:a16="http://schemas.microsoft.com/office/drawing/2014/main" id="{939D12E6-B9BF-4799-A805-2A5D1768D7EB}"/>
                    </a:ext>
                  </a:extLst>
                </wp:docPr>
                <wp:cNvGraphicFramePr/>
                <a:graphic xmlns:a="http://schemas.openxmlformats.org/drawingml/2006/main">
                  <a:graphicData uri="http://schemas.microsoft.com/office/word/2010/wordprocessingShape">
                    <wps:wsp>
                      <wps:cNvSpPr txBox="1"/>
                      <wps:spPr>
                        <a:xfrm>
                          <a:off x="0" y="0"/>
                          <a:ext cx="4619625" cy="738664"/>
                        </a:xfrm>
                        <a:prstGeom prst="rect">
                          <a:avLst/>
                        </a:prstGeom>
                        <a:noFill/>
                      </wps:spPr>
                      <wps:txbx>
                        <w:txbxContent>
                          <w:p w14:paraId="56E800D1" w14:textId="77777777" w:rsidR="008D2A8D" w:rsidRPr="008D2A8D" w:rsidRDefault="008D2A8D" w:rsidP="00872629">
                            <w:pPr>
                              <w:jc w:val="center"/>
                              <w:rPr>
                                <w:rFonts w:ascii="Century Gothic" w:hAnsi="Century Gothic"/>
                                <w:color w:val="C00000"/>
                                <w:kern w:val="24"/>
                                <w:sz w:val="36"/>
                                <w:szCs w:val="36"/>
                              </w:rPr>
                            </w:pPr>
                            <w:r w:rsidRPr="008D2A8D">
                              <w:rPr>
                                <w:rFonts w:ascii="Century Gothic" w:hAnsi="Century Gothic"/>
                                <w:color w:val="C00000"/>
                                <w:kern w:val="24"/>
                                <w:sz w:val="36"/>
                                <w:szCs w:val="36"/>
                              </w:rPr>
                              <w:t>Suwannee County</w:t>
                            </w:r>
                          </w:p>
                          <w:p w14:paraId="1D74410C" w14:textId="1B50A763" w:rsidR="008D2A8D" w:rsidRPr="008D2A8D" w:rsidRDefault="008D2A8D" w:rsidP="00872629">
                            <w:pPr>
                              <w:jc w:val="center"/>
                              <w:rPr>
                                <w:rFonts w:ascii="Century Gothic" w:hAnsi="Century Gothic"/>
                                <w:color w:val="1F3864" w:themeColor="accent1" w:themeShade="80"/>
                                <w:kern w:val="24"/>
                                <w:sz w:val="36"/>
                                <w:szCs w:val="36"/>
                              </w:rPr>
                            </w:pPr>
                            <w:r w:rsidRPr="008D2A8D">
                              <w:rPr>
                                <w:rFonts w:ascii="Century Gothic" w:hAnsi="Century Gothic"/>
                                <w:color w:val="1F3864" w:themeColor="accent1" w:themeShade="80"/>
                                <w:kern w:val="24"/>
                                <w:sz w:val="36"/>
                                <w:szCs w:val="36"/>
                              </w:rPr>
                              <w:t xml:space="preserve">Jennifer Kinsey </w:t>
                            </w:r>
                            <w:r w:rsidRPr="00E91508">
                              <w:rPr>
                                <w:rFonts w:ascii="Century Gothic" w:hAnsi="Century Gothic"/>
                                <w:color w:val="1F3864" w:themeColor="accent1" w:themeShade="80"/>
                                <w:kern w:val="24"/>
                                <w:sz w:val="36"/>
                                <w:szCs w:val="36"/>
                              </w:rPr>
                              <w:t xml:space="preserve"> </w:t>
                            </w:r>
                            <w:r w:rsidRPr="008D2A8D">
                              <w:rPr>
                                <w:rFonts w:ascii="Century Gothic" w:hAnsi="Century Gothic"/>
                                <w:color w:val="1F3864" w:themeColor="accent1" w:themeShade="80"/>
                                <w:kern w:val="24"/>
                                <w:sz w:val="36"/>
                                <w:szCs w:val="36"/>
                              </w:rPr>
                              <w:t xml:space="preserve"> Supervisor of Elections</w:t>
                            </w:r>
                          </w:p>
                        </w:txbxContent>
                      </wps:txbx>
                      <wps:bodyPr wrap="square" rtlCol="0">
                        <a:spAutoFit/>
                      </wps:bodyPr>
                    </wps:wsp>
                  </a:graphicData>
                </a:graphic>
                <wp14:sizeRelH relativeFrom="margin">
                  <wp14:pctWidth>0</wp14:pctWidth>
                </wp14:sizeRelH>
              </wp:anchor>
            </w:drawing>
          </mc:Choice>
          <mc:Fallback>
            <w:pict>
              <v:shapetype w14:anchorId="16D83004" id="_x0000_t202" coordsize="21600,21600" o:spt="202" path="m,l,21600r21600,l21600,xe">
                <v:stroke joinstyle="miter"/>
                <v:path gradientshapeok="t" o:connecttype="rect"/>
              </v:shapetype>
              <v:shape id="TextBox 4" o:spid="_x0000_s1026" type="#_x0000_t202" style="position:absolute;margin-left:84pt;margin-top:0;width:363.75pt;height:5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" filled="f" stroked="f">
                <v:textbox style="mso-fit-shape-to-text:t">
                  <w:txbxContent>
                    <w:p w14:paraId="56E800D1" w14:textId="77777777" w:rsidR="008D2A8D" w:rsidRPr="008D2A8D" w:rsidRDefault="008D2A8D" w:rsidP="00872629">
                      <w:pPr>
                        <w:jc w:val="center"/>
                        <w:rPr>
                          <w:rFonts w:ascii="Century Gothic" w:hAnsi="Century Gothic"/>
                          <w:color w:val="C00000"/>
                          <w:kern w:val="24"/>
                          <w:sz w:val="36"/>
                          <w:szCs w:val="36"/>
                        </w:rPr>
                      </w:pPr>
                      <w:r w:rsidRPr="008D2A8D">
                        <w:rPr>
                          <w:rFonts w:ascii="Century Gothic" w:hAnsi="Century Gothic"/>
                          <w:color w:val="C00000"/>
                          <w:kern w:val="24"/>
                          <w:sz w:val="36"/>
                          <w:szCs w:val="36"/>
                        </w:rPr>
                        <w:t>Suwannee County</w:t>
                      </w:r>
                    </w:p>
                    <w:p w14:paraId="1D74410C" w14:textId="1B50A763" w:rsidR="008D2A8D" w:rsidRPr="008D2A8D" w:rsidRDefault="008D2A8D" w:rsidP="00872629">
                      <w:pPr>
                        <w:jc w:val="center"/>
                        <w:rPr>
                          <w:rFonts w:ascii="Century Gothic" w:hAnsi="Century Gothic"/>
                          <w:color w:val="1F3864" w:themeColor="accent1" w:themeShade="80"/>
                          <w:kern w:val="24"/>
                          <w:sz w:val="36"/>
                          <w:szCs w:val="36"/>
                        </w:rPr>
                      </w:pPr>
                      <w:r w:rsidRPr="008D2A8D">
                        <w:rPr>
                          <w:rFonts w:ascii="Century Gothic" w:hAnsi="Century Gothic"/>
                          <w:color w:val="1F3864" w:themeColor="accent1" w:themeShade="80"/>
                          <w:kern w:val="24"/>
                          <w:sz w:val="36"/>
                          <w:szCs w:val="36"/>
                        </w:rPr>
                        <w:t xml:space="preserve">Jennifer Kinsey </w:t>
                      </w:r>
                      <w:r w:rsidRPr="00E91508">
                        <w:rPr>
                          <w:rFonts w:ascii="Century Gothic" w:hAnsi="Century Gothic"/>
                          <w:color w:val="1F3864" w:themeColor="accent1" w:themeShade="80"/>
                          <w:kern w:val="24"/>
                          <w:sz w:val="36"/>
                          <w:szCs w:val="36"/>
                        </w:rPr>
                        <w:t xml:space="preserve"> </w:t>
                      </w:r>
                      <w:r w:rsidRPr="008D2A8D">
                        <w:rPr>
                          <w:rFonts w:ascii="Century Gothic" w:hAnsi="Century Gothic"/>
                          <w:color w:val="1F3864" w:themeColor="accent1" w:themeShade="80"/>
                          <w:kern w:val="24"/>
                          <w:sz w:val="36"/>
                          <w:szCs w:val="36"/>
                        </w:rPr>
                        <w:t xml:space="preserve"> Supervisor of Elections</w:t>
                      </w:r>
                    </w:p>
                  </w:txbxContent>
                </v:textbox>
              </v:shape>
            </w:pict>
          </mc:Fallback>
        </mc:AlternateContent>
      </w:r>
      <w:r>
        <w:rPr>
          <w:noProof/>
        </w:rPr>
        <w:drawing>
          <wp:inline distT="0" distB="0" distL="0" distR="0" wp14:anchorId="50D305F1" wp14:editId="730411F7">
            <wp:extent cx="905510" cy="905510"/>
            <wp:effectExtent l="0" t="0" r="8890" b="8890"/>
            <wp:docPr id="4" name="Picture 3">
              <a:extLst xmlns:a="http://schemas.openxmlformats.org/drawingml/2006/main">
                <a:ext uri="{FF2B5EF4-FFF2-40B4-BE49-F238E27FC236}">
                  <a16:creationId xmlns:a16="http://schemas.microsoft.com/office/drawing/2014/main" id="{879E35F8-7E4C-4BC1-87DC-375C442FC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79E35F8-7E4C-4BC1-87DC-375C442FC54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972" cy="905972"/>
                    </a:xfrm>
                    <a:prstGeom prst="rect">
                      <a:avLst/>
                    </a:prstGeom>
                  </pic:spPr>
                </pic:pic>
              </a:graphicData>
            </a:graphic>
          </wp:inline>
        </w:drawing>
      </w:r>
    </w:p>
    <w:p w14:paraId="0EC7DF34" w14:textId="0EE3E64F" w:rsidR="00E37AA0" w:rsidRDefault="00E37AA0"/>
    <w:p w14:paraId="5807309A" w14:textId="24BB1D27" w:rsidR="00E37AA0" w:rsidRPr="00E37AA0" w:rsidRDefault="00E37AA0">
      <w:pPr>
        <w:rPr>
          <w:b/>
          <w:bCs/>
          <w:color w:val="002060"/>
          <w:sz w:val="40"/>
          <w:szCs w:val="40"/>
        </w:rPr>
      </w:pPr>
      <w:r w:rsidRPr="00E37AA0">
        <w:rPr>
          <w:b/>
          <w:bCs/>
          <w:color w:val="002060"/>
          <w:sz w:val="40"/>
          <w:szCs w:val="40"/>
        </w:rPr>
        <w:t>Active Petition Signature Verification Report</w:t>
      </w:r>
    </w:p>
    <w:p w14:paraId="395A39A9" w14:textId="4A8176F2" w:rsidR="00E37AA0" w:rsidRPr="00E37AA0" w:rsidRDefault="00E37AA0">
      <w:pPr>
        <w:rPr>
          <w:b/>
          <w:bCs/>
          <w:color w:val="C00000"/>
          <w:sz w:val="30"/>
          <w:szCs w:val="30"/>
        </w:rPr>
      </w:pPr>
      <w:r w:rsidRPr="00E37AA0">
        <w:rPr>
          <w:b/>
          <w:bCs/>
          <w:color w:val="C00000"/>
          <w:sz w:val="30"/>
          <w:szCs w:val="30"/>
        </w:rPr>
        <w:t xml:space="preserve">Report Date: </w:t>
      </w:r>
      <w:r w:rsidR="00F82D8F">
        <w:rPr>
          <w:b/>
          <w:bCs/>
          <w:color w:val="C00000"/>
          <w:sz w:val="30"/>
          <w:szCs w:val="30"/>
        </w:rPr>
        <w:t>February 3, 2022</w:t>
      </w:r>
    </w:p>
    <w:p w14:paraId="7DE0A373" w14:textId="52A65DC9" w:rsidR="00E37AA0" w:rsidRDefault="00E37AA0">
      <w:pPr>
        <w:rPr>
          <w:b/>
          <w:bCs/>
          <w:sz w:val="24"/>
          <w:szCs w:val="24"/>
        </w:rPr>
      </w:pPr>
      <w:r w:rsidRPr="00E37AA0">
        <w:rPr>
          <w:b/>
          <w:bCs/>
          <w:sz w:val="24"/>
          <w:szCs w:val="24"/>
        </w:rPr>
        <w:t xml:space="preserve">Pursuant to FS 100.371 (11) (c), the </w:t>
      </w:r>
      <w:r w:rsidR="009078F6">
        <w:rPr>
          <w:b/>
          <w:bCs/>
          <w:sz w:val="24"/>
          <w:szCs w:val="24"/>
        </w:rPr>
        <w:t>Suwannee</w:t>
      </w:r>
      <w:r w:rsidRPr="00E37AA0">
        <w:rPr>
          <w:b/>
          <w:bCs/>
          <w:sz w:val="24"/>
          <w:szCs w:val="24"/>
        </w:rPr>
        <w:t xml:space="preserve"> County Supervisor of Elections provides this monthly report related to the number of petitions received by our office. </w:t>
      </w:r>
    </w:p>
    <w:p w14:paraId="4D5776F7" w14:textId="77777777" w:rsidR="00427110" w:rsidRPr="00E37AA0" w:rsidRDefault="00427110">
      <w:pPr>
        <w:rPr>
          <w:b/>
          <w:bCs/>
          <w:sz w:val="24"/>
          <w:szCs w:val="24"/>
        </w:rPr>
      </w:pPr>
    </w:p>
    <w:tbl>
      <w:tblPr>
        <w:tblStyle w:val="TableGrid"/>
        <w:tblW w:w="11520" w:type="dxa"/>
        <w:tblInd w:w="-1085" w:type="dxa"/>
        <w:tblLook w:val="04A0" w:firstRow="1" w:lastRow="0" w:firstColumn="1" w:lastColumn="0" w:noHBand="0" w:noVBand="1"/>
      </w:tblPr>
      <w:tblGrid>
        <w:gridCol w:w="2855"/>
        <w:gridCol w:w="1195"/>
        <w:gridCol w:w="1350"/>
        <w:gridCol w:w="1260"/>
        <w:gridCol w:w="1440"/>
        <w:gridCol w:w="1800"/>
        <w:gridCol w:w="1620"/>
      </w:tblGrid>
      <w:tr w:rsidR="00787194" w:rsidRPr="00D37F9F" w14:paraId="217B1B12" w14:textId="77777777" w:rsidTr="00B30B01">
        <w:tc>
          <w:tcPr>
            <w:tcW w:w="2855" w:type="dxa"/>
            <w:shd w:val="clear" w:color="auto" w:fill="D0CECE" w:themeFill="background2" w:themeFillShade="E6"/>
          </w:tcPr>
          <w:p w14:paraId="3B3879B9" w14:textId="4345F8C9" w:rsidR="00D21F0F" w:rsidRPr="00D37F9F" w:rsidRDefault="00D21F0F">
            <w:pPr>
              <w:rPr>
                <w:b/>
                <w:bCs/>
                <w:sz w:val="24"/>
                <w:szCs w:val="24"/>
              </w:rPr>
            </w:pPr>
            <w:bookmarkStart w:id="0" w:name="_Hlk90547221"/>
            <w:r w:rsidRPr="00D37F9F">
              <w:rPr>
                <w:b/>
                <w:bCs/>
                <w:sz w:val="24"/>
                <w:szCs w:val="24"/>
              </w:rPr>
              <w:t>Petition Name</w:t>
            </w:r>
          </w:p>
        </w:tc>
        <w:tc>
          <w:tcPr>
            <w:tcW w:w="1195" w:type="dxa"/>
            <w:shd w:val="clear" w:color="auto" w:fill="D0CECE" w:themeFill="background2" w:themeFillShade="E6"/>
          </w:tcPr>
          <w:p w14:paraId="00A294DD" w14:textId="7C68E8D4" w:rsidR="00D21F0F" w:rsidRPr="00D37F9F" w:rsidRDefault="00D21F0F">
            <w:pPr>
              <w:rPr>
                <w:b/>
                <w:bCs/>
                <w:sz w:val="24"/>
                <w:szCs w:val="24"/>
              </w:rPr>
            </w:pPr>
            <w:r w:rsidRPr="00D37F9F">
              <w:rPr>
                <w:b/>
                <w:bCs/>
                <w:sz w:val="24"/>
                <w:szCs w:val="24"/>
              </w:rPr>
              <w:t>Petition Serial Number</w:t>
            </w:r>
          </w:p>
        </w:tc>
        <w:tc>
          <w:tcPr>
            <w:tcW w:w="1350" w:type="dxa"/>
            <w:shd w:val="clear" w:color="auto" w:fill="D0CECE" w:themeFill="background2" w:themeFillShade="E6"/>
          </w:tcPr>
          <w:p w14:paraId="78358FEA" w14:textId="6AC3E57A" w:rsidR="00D21F0F" w:rsidRPr="00D37F9F" w:rsidRDefault="00D21F0F">
            <w:pPr>
              <w:rPr>
                <w:b/>
                <w:bCs/>
                <w:sz w:val="24"/>
                <w:szCs w:val="24"/>
              </w:rPr>
            </w:pPr>
            <w:r w:rsidRPr="00D37F9F">
              <w:rPr>
                <w:b/>
                <w:bCs/>
                <w:sz w:val="24"/>
                <w:szCs w:val="24"/>
              </w:rPr>
              <w:t>Total Petitions Received</w:t>
            </w:r>
            <w:r w:rsidR="005B50D8">
              <w:rPr>
                <w:b/>
                <w:bCs/>
                <w:sz w:val="24"/>
                <w:szCs w:val="24"/>
              </w:rPr>
              <w:t xml:space="preserve"> *</w:t>
            </w:r>
          </w:p>
        </w:tc>
        <w:tc>
          <w:tcPr>
            <w:tcW w:w="1260" w:type="dxa"/>
            <w:shd w:val="clear" w:color="auto" w:fill="D0CECE" w:themeFill="background2" w:themeFillShade="E6"/>
          </w:tcPr>
          <w:p w14:paraId="39DEF59A" w14:textId="610BA77D" w:rsidR="00D21F0F" w:rsidRPr="00D37F9F" w:rsidRDefault="00D21F0F">
            <w:pPr>
              <w:rPr>
                <w:b/>
                <w:bCs/>
                <w:sz w:val="24"/>
                <w:szCs w:val="24"/>
              </w:rPr>
            </w:pPr>
            <w:r w:rsidRPr="00D37F9F">
              <w:rPr>
                <w:b/>
                <w:bCs/>
                <w:sz w:val="24"/>
                <w:szCs w:val="24"/>
              </w:rPr>
              <w:t>Total Petitions Verified</w:t>
            </w:r>
          </w:p>
        </w:tc>
        <w:tc>
          <w:tcPr>
            <w:tcW w:w="1440" w:type="dxa"/>
            <w:shd w:val="clear" w:color="auto" w:fill="D0CECE" w:themeFill="background2" w:themeFillShade="E6"/>
          </w:tcPr>
          <w:p w14:paraId="3980E20C" w14:textId="67E69C6D" w:rsidR="00D21F0F" w:rsidRPr="00D37F9F" w:rsidRDefault="00D21F0F">
            <w:pPr>
              <w:rPr>
                <w:b/>
                <w:bCs/>
                <w:sz w:val="24"/>
                <w:szCs w:val="24"/>
              </w:rPr>
            </w:pPr>
            <w:r w:rsidRPr="00D37F9F">
              <w:rPr>
                <w:b/>
                <w:bCs/>
                <w:sz w:val="24"/>
                <w:szCs w:val="24"/>
              </w:rPr>
              <w:t>Total # of Invalid Signatures</w:t>
            </w:r>
          </w:p>
        </w:tc>
        <w:tc>
          <w:tcPr>
            <w:tcW w:w="1800" w:type="dxa"/>
            <w:shd w:val="clear" w:color="auto" w:fill="D0CECE" w:themeFill="background2" w:themeFillShade="E6"/>
          </w:tcPr>
          <w:p w14:paraId="106DC95D" w14:textId="08DCA10A" w:rsidR="00D21F0F" w:rsidRPr="00D37F9F" w:rsidRDefault="00D21F0F">
            <w:pPr>
              <w:rPr>
                <w:b/>
                <w:bCs/>
                <w:sz w:val="24"/>
                <w:szCs w:val="24"/>
              </w:rPr>
            </w:pPr>
            <w:r w:rsidRPr="00D37F9F">
              <w:rPr>
                <w:b/>
                <w:bCs/>
                <w:sz w:val="24"/>
                <w:szCs w:val="24"/>
              </w:rPr>
              <w:t xml:space="preserve">Total # of Valid Signatures </w:t>
            </w:r>
          </w:p>
        </w:tc>
        <w:tc>
          <w:tcPr>
            <w:tcW w:w="1620" w:type="dxa"/>
            <w:shd w:val="clear" w:color="auto" w:fill="D0CECE" w:themeFill="background2" w:themeFillShade="E6"/>
          </w:tcPr>
          <w:p w14:paraId="206CBCAE" w14:textId="131AADF0" w:rsidR="00D21F0F" w:rsidRPr="00D37F9F" w:rsidRDefault="00D21F0F">
            <w:pPr>
              <w:rPr>
                <w:b/>
                <w:bCs/>
                <w:sz w:val="24"/>
                <w:szCs w:val="24"/>
              </w:rPr>
            </w:pPr>
            <w:r w:rsidRPr="00D37F9F">
              <w:rPr>
                <w:b/>
                <w:bCs/>
                <w:sz w:val="24"/>
                <w:szCs w:val="24"/>
              </w:rPr>
              <w:t>Total # Sent to State</w:t>
            </w:r>
          </w:p>
        </w:tc>
      </w:tr>
      <w:tr w:rsidR="00787194" w14:paraId="2C893F66" w14:textId="77777777" w:rsidTr="00B30B01">
        <w:tc>
          <w:tcPr>
            <w:tcW w:w="2855" w:type="dxa"/>
            <w:shd w:val="clear" w:color="auto" w:fill="D0CECE" w:themeFill="background2" w:themeFillShade="E6"/>
          </w:tcPr>
          <w:p w14:paraId="0ACA32FF" w14:textId="06B200A3" w:rsidR="00D21F0F" w:rsidRPr="00D37F9F" w:rsidRDefault="00D21F0F">
            <w:pPr>
              <w:rPr>
                <w:b/>
                <w:bCs/>
                <w:sz w:val="24"/>
                <w:szCs w:val="24"/>
              </w:rPr>
            </w:pPr>
            <w:r w:rsidRPr="00D37F9F">
              <w:rPr>
                <w:b/>
                <w:bCs/>
                <w:sz w:val="24"/>
                <w:szCs w:val="24"/>
              </w:rPr>
              <w:t>Right of Adults to Cannabis</w:t>
            </w:r>
          </w:p>
        </w:tc>
        <w:tc>
          <w:tcPr>
            <w:tcW w:w="1195" w:type="dxa"/>
          </w:tcPr>
          <w:p w14:paraId="0A130F9F" w14:textId="78C836CC" w:rsidR="00D21F0F" w:rsidRPr="00570475" w:rsidRDefault="00D21F0F">
            <w:pPr>
              <w:rPr>
                <w:sz w:val="30"/>
                <w:szCs w:val="30"/>
              </w:rPr>
            </w:pPr>
            <w:r w:rsidRPr="00570475">
              <w:rPr>
                <w:sz w:val="30"/>
                <w:szCs w:val="30"/>
              </w:rPr>
              <w:t>15-20</w:t>
            </w:r>
          </w:p>
        </w:tc>
        <w:tc>
          <w:tcPr>
            <w:tcW w:w="1350" w:type="dxa"/>
          </w:tcPr>
          <w:p w14:paraId="184AF5F8" w14:textId="2A03FCA0" w:rsidR="00D21F0F" w:rsidRPr="00570475" w:rsidRDefault="00B30B01">
            <w:pPr>
              <w:rPr>
                <w:sz w:val="30"/>
                <w:szCs w:val="30"/>
              </w:rPr>
            </w:pPr>
            <w:r>
              <w:rPr>
                <w:sz w:val="30"/>
                <w:szCs w:val="30"/>
              </w:rPr>
              <w:t>72</w:t>
            </w:r>
          </w:p>
        </w:tc>
        <w:tc>
          <w:tcPr>
            <w:tcW w:w="1260" w:type="dxa"/>
          </w:tcPr>
          <w:p w14:paraId="0ECAEF35" w14:textId="0F75FB34" w:rsidR="00D21F0F" w:rsidRPr="00570475" w:rsidRDefault="00B30B01">
            <w:pPr>
              <w:rPr>
                <w:sz w:val="30"/>
                <w:szCs w:val="30"/>
              </w:rPr>
            </w:pPr>
            <w:r>
              <w:rPr>
                <w:sz w:val="30"/>
                <w:szCs w:val="30"/>
              </w:rPr>
              <w:t>72</w:t>
            </w:r>
          </w:p>
        </w:tc>
        <w:tc>
          <w:tcPr>
            <w:tcW w:w="1440" w:type="dxa"/>
          </w:tcPr>
          <w:p w14:paraId="1A477C01" w14:textId="3CDD1788" w:rsidR="00D21F0F" w:rsidRPr="00570475" w:rsidRDefault="00B30B01">
            <w:pPr>
              <w:rPr>
                <w:sz w:val="30"/>
                <w:szCs w:val="30"/>
              </w:rPr>
            </w:pPr>
            <w:r>
              <w:rPr>
                <w:sz w:val="30"/>
                <w:szCs w:val="30"/>
              </w:rPr>
              <w:t>29</w:t>
            </w:r>
          </w:p>
        </w:tc>
        <w:tc>
          <w:tcPr>
            <w:tcW w:w="1800" w:type="dxa"/>
          </w:tcPr>
          <w:p w14:paraId="541A922A" w14:textId="26B77645" w:rsidR="00D21F0F" w:rsidRPr="00570475" w:rsidRDefault="00B30B01">
            <w:pPr>
              <w:rPr>
                <w:sz w:val="30"/>
                <w:szCs w:val="30"/>
              </w:rPr>
            </w:pPr>
            <w:r>
              <w:rPr>
                <w:sz w:val="30"/>
                <w:szCs w:val="30"/>
              </w:rPr>
              <w:t>43</w:t>
            </w:r>
          </w:p>
        </w:tc>
        <w:tc>
          <w:tcPr>
            <w:tcW w:w="1620" w:type="dxa"/>
          </w:tcPr>
          <w:p w14:paraId="436CEB3C" w14:textId="311F5D16" w:rsidR="00D21F0F" w:rsidRPr="00570475" w:rsidRDefault="00B30B01">
            <w:pPr>
              <w:rPr>
                <w:sz w:val="30"/>
                <w:szCs w:val="30"/>
              </w:rPr>
            </w:pPr>
            <w:r>
              <w:rPr>
                <w:sz w:val="30"/>
                <w:szCs w:val="30"/>
              </w:rPr>
              <w:t>72</w:t>
            </w:r>
          </w:p>
        </w:tc>
      </w:tr>
      <w:tr w:rsidR="00787194" w14:paraId="6542AC31" w14:textId="77777777" w:rsidTr="00B30B01">
        <w:tc>
          <w:tcPr>
            <w:tcW w:w="2855" w:type="dxa"/>
            <w:shd w:val="clear" w:color="auto" w:fill="auto"/>
          </w:tcPr>
          <w:p w14:paraId="79CAAD2C" w14:textId="77777777" w:rsidR="00033ABE" w:rsidRPr="00D37F9F" w:rsidRDefault="00033ABE">
            <w:pPr>
              <w:rPr>
                <w:b/>
                <w:bCs/>
                <w:sz w:val="24"/>
                <w:szCs w:val="24"/>
              </w:rPr>
            </w:pPr>
          </w:p>
        </w:tc>
        <w:tc>
          <w:tcPr>
            <w:tcW w:w="1195" w:type="dxa"/>
            <w:shd w:val="clear" w:color="auto" w:fill="auto"/>
          </w:tcPr>
          <w:p w14:paraId="6F626F3C" w14:textId="77777777" w:rsidR="00033ABE" w:rsidRPr="00570475" w:rsidRDefault="00033ABE">
            <w:pPr>
              <w:rPr>
                <w:sz w:val="30"/>
                <w:szCs w:val="30"/>
              </w:rPr>
            </w:pPr>
          </w:p>
        </w:tc>
        <w:tc>
          <w:tcPr>
            <w:tcW w:w="1350" w:type="dxa"/>
            <w:shd w:val="clear" w:color="auto" w:fill="auto"/>
          </w:tcPr>
          <w:p w14:paraId="2E52538C" w14:textId="77777777" w:rsidR="00033ABE" w:rsidRPr="00570475" w:rsidRDefault="00033ABE">
            <w:pPr>
              <w:rPr>
                <w:sz w:val="30"/>
                <w:szCs w:val="30"/>
              </w:rPr>
            </w:pPr>
          </w:p>
        </w:tc>
        <w:tc>
          <w:tcPr>
            <w:tcW w:w="1260" w:type="dxa"/>
            <w:shd w:val="clear" w:color="auto" w:fill="auto"/>
          </w:tcPr>
          <w:p w14:paraId="275BFA5A" w14:textId="77777777" w:rsidR="00033ABE" w:rsidRPr="00570475" w:rsidRDefault="00033ABE">
            <w:pPr>
              <w:rPr>
                <w:sz w:val="30"/>
                <w:szCs w:val="30"/>
              </w:rPr>
            </w:pPr>
          </w:p>
        </w:tc>
        <w:tc>
          <w:tcPr>
            <w:tcW w:w="1440" w:type="dxa"/>
            <w:shd w:val="clear" w:color="auto" w:fill="auto"/>
          </w:tcPr>
          <w:p w14:paraId="0EA01608" w14:textId="77777777" w:rsidR="00033ABE" w:rsidRPr="00570475" w:rsidRDefault="00033ABE">
            <w:pPr>
              <w:rPr>
                <w:sz w:val="30"/>
                <w:szCs w:val="30"/>
              </w:rPr>
            </w:pPr>
          </w:p>
        </w:tc>
        <w:tc>
          <w:tcPr>
            <w:tcW w:w="1800" w:type="dxa"/>
            <w:shd w:val="clear" w:color="auto" w:fill="auto"/>
          </w:tcPr>
          <w:p w14:paraId="2E79E163" w14:textId="77777777" w:rsidR="00033ABE" w:rsidRPr="00570475" w:rsidRDefault="00033ABE">
            <w:pPr>
              <w:rPr>
                <w:sz w:val="30"/>
                <w:szCs w:val="30"/>
              </w:rPr>
            </w:pPr>
          </w:p>
        </w:tc>
        <w:tc>
          <w:tcPr>
            <w:tcW w:w="1620" w:type="dxa"/>
            <w:shd w:val="clear" w:color="auto" w:fill="auto"/>
          </w:tcPr>
          <w:p w14:paraId="14C85A73" w14:textId="77777777" w:rsidR="00033ABE" w:rsidRPr="00570475" w:rsidRDefault="00033ABE">
            <w:pPr>
              <w:rPr>
                <w:sz w:val="30"/>
                <w:szCs w:val="30"/>
              </w:rPr>
            </w:pPr>
          </w:p>
        </w:tc>
      </w:tr>
      <w:tr w:rsidR="00787194" w14:paraId="366A3239" w14:textId="77777777" w:rsidTr="00B30B01">
        <w:tc>
          <w:tcPr>
            <w:tcW w:w="2855" w:type="dxa"/>
            <w:shd w:val="clear" w:color="auto" w:fill="D0CECE" w:themeFill="background2" w:themeFillShade="E6"/>
          </w:tcPr>
          <w:p w14:paraId="285206CB" w14:textId="6F5773CA" w:rsidR="00D21F0F" w:rsidRPr="00D37F9F" w:rsidRDefault="00D21F0F">
            <w:pPr>
              <w:rPr>
                <w:b/>
                <w:bCs/>
                <w:sz w:val="24"/>
                <w:szCs w:val="24"/>
              </w:rPr>
            </w:pPr>
            <w:r w:rsidRPr="00D37F9F">
              <w:rPr>
                <w:b/>
                <w:bCs/>
                <w:sz w:val="24"/>
                <w:szCs w:val="24"/>
              </w:rPr>
              <w:t>Regulate Marijuana Manner Similar to Alcohol</w:t>
            </w:r>
          </w:p>
        </w:tc>
        <w:tc>
          <w:tcPr>
            <w:tcW w:w="1195" w:type="dxa"/>
          </w:tcPr>
          <w:p w14:paraId="6DDB724F" w14:textId="1EDADA44" w:rsidR="00D21F0F" w:rsidRPr="00570475" w:rsidRDefault="00033ABE">
            <w:pPr>
              <w:rPr>
                <w:sz w:val="30"/>
                <w:szCs w:val="30"/>
              </w:rPr>
            </w:pPr>
            <w:r w:rsidRPr="00570475">
              <w:rPr>
                <w:sz w:val="30"/>
                <w:szCs w:val="30"/>
              </w:rPr>
              <w:t>16-02</w:t>
            </w:r>
          </w:p>
        </w:tc>
        <w:tc>
          <w:tcPr>
            <w:tcW w:w="1350" w:type="dxa"/>
          </w:tcPr>
          <w:p w14:paraId="16BD355E" w14:textId="76D620EE" w:rsidR="00D21F0F" w:rsidRPr="00570475" w:rsidRDefault="00BF3BCA">
            <w:pPr>
              <w:rPr>
                <w:sz w:val="30"/>
                <w:szCs w:val="30"/>
              </w:rPr>
            </w:pPr>
            <w:r>
              <w:rPr>
                <w:sz w:val="30"/>
                <w:szCs w:val="30"/>
              </w:rPr>
              <w:t>112</w:t>
            </w:r>
          </w:p>
        </w:tc>
        <w:tc>
          <w:tcPr>
            <w:tcW w:w="1260" w:type="dxa"/>
          </w:tcPr>
          <w:p w14:paraId="73B50394" w14:textId="70352E13" w:rsidR="00D21F0F" w:rsidRPr="00570475" w:rsidRDefault="00BF3BCA">
            <w:pPr>
              <w:rPr>
                <w:sz w:val="30"/>
                <w:szCs w:val="30"/>
              </w:rPr>
            </w:pPr>
            <w:r>
              <w:rPr>
                <w:sz w:val="30"/>
                <w:szCs w:val="30"/>
              </w:rPr>
              <w:t>112</w:t>
            </w:r>
          </w:p>
        </w:tc>
        <w:tc>
          <w:tcPr>
            <w:tcW w:w="1440" w:type="dxa"/>
          </w:tcPr>
          <w:p w14:paraId="025739F5" w14:textId="78E24F00" w:rsidR="00D21F0F" w:rsidRPr="00570475" w:rsidRDefault="00BF3BCA">
            <w:pPr>
              <w:rPr>
                <w:sz w:val="30"/>
                <w:szCs w:val="30"/>
              </w:rPr>
            </w:pPr>
            <w:r>
              <w:rPr>
                <w:sz w:val="30"/>
                <w:szCs w:val="30"/>
              </w:rPr>
              <w:t>37</w:t>
            </w:r>
          </w:p>
        </w:tc>
        <w:tc>
          <w:tcPr>
            <w:tcW w:w="1800" w:type="dxa"/>
          </w:tcPr>
          <w:p w14:paraId="5E1B18E4" w14:textId="4B214B9A" w:rsidR="00D21F0F" w:rsidRPr="00570475" w:rsidRDefault="00BF3BCA">
            <w:pPr>
              <w:rPr>
                <w:sz w:val="30"/>
                <w:szCs w:val="30"/>
              </w:rPr>
            </w:pPr>
            <w:r>
              <w:rPr>
                <w:sz w:val="30"/>
                <w:szCs w:val="30"/>
              </w:rPr>
              <w:t>75</w:t>
            </w:r>
          </w:p>
        </w:tc>
        <w:tc>
          <w:tcPr>
            <w:tcW w:w="1620" w:type="dxa"/>
          </w:tcPr>
          <w:p w14:paraId="675722C6" w14:textId="2CE403F9" w:rsidR="00D21F0F" w:rsidRPr="00570475" w:rsidRDefault="008F6A69">
            <w:pPr>
              <w:rPr>
                <w:sz w:val="30"/>
                <w:szCs w:val="30"/>
              </w:rPr>
            </w:pPr>
            <w:r>
              <w:rPr>
                <w:sz w:val="30"/>
                <w:szCs w:val="30"/>
              </w:rPr>
              <w:t>112</w:t>
            </w:r>
          </w:p>
        </w:tc>
      </w:tr>
      <w:tr w:rsidR="00787194" w14:paraId="720EB44C" w14:textId="77777777" w:rsidTr="00B30B01">
        <w:tc>
          <w:tcPr>
            <w:tcW w:w="2855" w:type="dxa"/>
            <w:shd w:val="clear" w:color="auto" w:fill="auto"/>
          </w:tcPr>
          <w:p w14:paraId="23157FCA" w14:textId="77777777" w:rsidR="00D21F0F" w:rsidRPr="00D37F9F" w:rsidRDefault="00D21F0F">
            <w:pPr>
              <w:rPr>
                <w:b/>
                <w:bCs/>
                <w:sz w:val="24"/>
                <w:szCs w:val="24"/>
              </w:rPr>
            </w:pPr>
          </w:p>
        </w:tc>
        <w:tc>
          <w:tcPr>
            <w:tcW w:w="1195" w:type="dxa"/>
            <w:shd w:val="clear" w:color="auto" w:fill="auto"/>
          </w:tcPr>
          <w:p w14:paraId="0AD41C03" w14:textId="77777777" w:rsidR="00D21F0F" w:rsidRPr="00570475" w:rsidRDefault="00D21F0F">
            <w:pPr>
              <w:rPr>
                <w:sz w:val="30"/>
                <w:szCs w:val="30"/>
              </w:rPr>
            </w:pPr>
          </w:p>
        </w:tc>
        <w:tc>
          <w:tcPr>
            <w:tcW w:w="1350" w:type="dxa"/>
            <w:shd w:val="clear" w:color="auto" w:fill="auto"/>
          </w:tcPr>
          <w:p w14:paraId="06435857" w14:textId="77777777" w:rsidR="00D21F0F" w:rsidRPr="00570475" w:rsidRDefault="00D21F0F">
            <w:pPr>
              <w:rPr>
                <w:sz w:val="30"/>
                <w:szCs w:val="30"/>
              </w:rPr>
            </w:pPr>
          </w:p>
        </w:tc>
        <w:tc>
          <w:tcPr>
            <w:tcW w:w="1260" w:type="dxa"/>
            <w:shd w:val="clear" w:color="auto" w:fill="auto"/>
          </w:tcPr>
          <w:p w14:paraId="60A0AC63" w14:textId="77777777" w:rsidR="00D21F0F" w:rsidRPr="00570475" w:rsidRDefault="00D21F0F">
            <w:pPr>
              <w:rPr>
                <w:sz w:val="30"/>
                <w:szCs w:val="30"/>
              </w:rPr>
            </w:pPr>
          </w:p>
        </w:tc>
        <w:tc>
          <w:tcPr>
            <w:tcW w:w="1440" w:type="dxa"/>
            <w:shd w:val="clear" w:color="auto" w:fill="auto"/>
          </w:tcPr>
          <w:p w14:paraId="0F02474E" w14:textId="77777777" w:rsidR="00D21F0F" w:rsidRPr="00570475" w:rsidRDefault="00D21F0F">
            <w:pPr>
              <w:rPr>
                <w:sz w:val="30"/>
                <w:szCs w:val="30"/>
              </w:rPr>
            </w:pPr>
          </w:p>
        </w:tc>
        <w:tc>
          <w:tcPr>
            <w:tcW w:w="1800" w:type="dxa"/>
            <w:shd w:val="clear" w:color="auto" w:fill="auto"/>
          </w:tcPr>
          <w:p w14:paraId="419D001F" w14:textId="77777777" w:rsidR="00D21F0F" w:rsidRPr="00570475" w:rsidRDefault="00D21F0F">
            <w:pPr>
              <w:rPr>
                <w:sz w:val="30"/>
                <w:szCs w:val="30"/>
              </w:rPr>
            </w:pPr>
          </w:p>
        </w:tc>
        <w:tc>
          <w:tcPr>
            <w:tcW w:w="1620" w:type="dxa"/>
            <w:shd w:val="clear" w:color="auto" w:fill="auto"/>
          </w:tcPr>
          <w:p w14:paraId="6576400B" w14:textId="5096BB51" w:rsidR="00D21F0F" w:rsidRPr="00570475" w:rsidRDefault="00D21F0F">
            <w:pPr>
              <w:rPr>
                <w:sz w:val="30"/>
                <w:szCs w:val="30"/>
              </w:rPr>
            </w:pPr>
          </w:p>
        </w:tc>
      </w:tr>
      <w:tr w:rsidR="00787194" w14:paraId="79C1C8E4" w14:textId="77777777" w:rsidTr="00B30B01">
        <w:tc>
          <w:tcPr>
            <w:tcW w:w="2855" w:type="dxa"/>
            <w:shd w:val="clear" w:color="auto" w:fill="D0CECE" w:themeFill="background2" w:themeFillShade="E6"/>
          </w:tcPr>
          <w:p w14:paraId="3927B561" w14:textId="5C21BA4B" w:rsidR="00D21F0F" w:rsidRPr="00D37F9F" w:rsidRDefault="00033ABE">
            <w:pPr>
              <w:rPr>
                <w:b/>
                <w:bCs/>
                <w:sz w:val="24"/>
                <w:szCs w:val="24"/>
              </w:rPr>
            </w:pPr>
            <w:r w:rsidRPr="00D37F9F">
              <w:rPr>
                <w:b/>
                <w:bCs/>
                <w:sz w:val="24"/>
                <w:szCs w:val="24"/>
              </w:rPr>
              <w:t>Medicaid Coverage to Eligible Low-Income Adults</w:t>
            </w:r>
          </w:p>
        </w:tc>
        <w:tc>
          <w:tcPr>
            <w:tcW w:w="1195" w:type="dxa"/>
          </w:tcPr>
          <w:p w14:paraId="43662820" w14:textId="567C79AF" w:rsidR="00D21F0F" w:rsidRPr="00570475" w:rsidRDefault="00033ABE">
            <w:pPr>
              <w:rPr>
                <w:sz w:val="30"/>
                <w:szCs w:val="30"/>
              </w:rPr>
            </w:pPr>
            <w:r w:rsidRPr="00570475">
              <w:rPr>
                <w:sz w:val="30"/>
                <w:szCs w:val="30"/>
              </w:rPr>
              <w:t>18-16</w:t>
            </w:r>
          </w:p>
        </w:tc>
        <w:tc>
          <w:tcPr>
            <w:tcW w:w="1350" w:type="dxa"/>
          </w:tcPr>
          <w:p w14:paraId="411E1DF4" w14:textId="4279426C" w:rsidR="00D21F0F" w:rsidRPr="00570475" w:rsidRDefault="008F6A69">
            <w:pPr>
              <w:rPr>
                <w:sz w:val="30"/>
                <w:szCs w:val="30"/>
              </w:rPr>
            </w:pPr>
            <w:r>
              <w:rPr>
                <w:sz w:val="30"/>
                <w:szCs w:val="30"/>
              </w:rPr>
              <w:t>2</w:t>
            </w:r>
          </w:p>
        </w:tc>
        <w:tc>
          <w:tcPr>
            <w:tcW w:w="1260" w:type="dxa"/>
          </w:tcPr>
          <w:p w14:paraId="3B6FFAAC" w14:textId="40F5F057" w:rsidR="00D21F0F" w:rsidRPr="00570475" w:rsidRDefault="008F6A69">
            <w:pPr>
              <w:rPr>
                <w:sz w:val="30"/>
                <w:szCs w:val="30"/>
              </w:rPr>
            </w:pPr>
            <w:r>
              <w:rPr>
                <w:sz w:val="30"/>
                <w:szCs w:val="30"/>
              </w:rPr>
              <w:t>2</w:t>
            </w:r>
          </w:p>
        </w:tc>
        <w:tc>
          <w:tcPr>
            <w:tcW w:w="1440" w:type="dxa"/>
          </w:tcPr>
          <w:p w14:paraId="51F07AF0" w14:textId="361221E8" w:rsidR="00D21F0F" w:rsidRPr="00570475" w:rsidRDefault="008F6A69">
            <w:pPr>
              <w:rPr>
                <w:sz w:val="30"/>
                <w:szCs w:val="30"/>
              </w:rPr>
            </w:pPr>
            <w:r>
              <w:rPr>
                <w:sz w:val="30"/>
                <w:szCs w:val="30"/>
              </w:rPr>
              <w:t>0</w:t>
            </w:r>
          </w:p>
        </w:tc>
        <w:tc>
          <w:tcPr>
            <w:tcW w:w="1800" w:type="dxa"/>
          </w:tcPr>
          <w:p w14:paraId="7617DF4A" w14:textId="5F37241C" w:rsidR="00D21F0F" w:rsidRPr="00570475" w:rsidRDefault="008F6A69">
            <w:pPr>
              <w:rPr>
                <w:sz w:val="30"/>
                <w:szCs w:val="30"/>
              </w:rPr>
            </w:pPr>
            <w:r>
              <w:rPr>
                <w:sz w:val="30"/>
                <w:szCs w:val="30"/>
              </w:rPr>
              <w:t>2</w:t>
            </w:r>
          </w:p>
        </w:tc>
        <w:tc>
          <w:tcPr>
            <w:tcW w:w="1620" w:type="dxa"/>
          </w:tcPr>
          <w:p w14:paraId="11A93CF4" w14:textId="61712ABA" w:rsidR="00D21F0F" w:rsidRPr="00570475" w:rsidRDefault="008F6A69">
            <w:pPr>
              <w:rPr>
                <w:sz w:val="30"/>
                <w:szCs w:val="30"/>
              </w:rPr>
            </w:pPr>
            <w:r>
              <w:rPr>
                <w:sz w:val="30"/>
                <w:szCs w:val="30"/>
              </w:rPr>
              <w:t>2</w:t>
            </w:r>
          </w:p>
        </w:tc>
      </w:tr>
      <w:tr w:rsidR="00787194" w14:paraId="23587E87" w14:textId="77777777" w:rsidTr="00B30B01">
        <w:tc>
          <w:tcPr>
            <w:tcW w:w="2855" w:type="dxa"/>
            <w:shd w:val="clear" w:color="auto" w:fill="auto"/>
          </w:tcPr>
          <w:p w14:paraId="1A44CE16" w14:textId="77777777" w:rsidR="00D21F0F" w:rsidRPr="00D37F9F" w:rsidRDefault="00D21F0F">
            <w:pPr>
              <w:rPr>
                <w:b/>
                <w:bCs/>
                <w:sz w:val="24"/>
                <w:szCs w:val="24"/>
              </w:rPr>
            </w:pPr>
          </w:p>
        </w:tc>
        <w:tc>
          <w:tcPr>
            <w:tcW w:w="1195" w:type="dxa"/>
            <w:shd w:val="clear" w:color="auto" w:fill="auto"/>
          </w:tcPr>
          <w:p w14:paraId="5CA2F430" w14:textId="77777777" w:rsidR="00D21F0F" w:rsidRPr="00570475" w:rsidRDefault="00D21F0F">
            <w:pPr>
              <w:rPr>
                <w:sz w:val="30"/>
                <w:szCs w:val="30"/>
              </w:rPr>
            </w:pPr>
          </w:p>
        </w:tc>
        <w:tc>
          <w:tcPr>
            <w:tcW w:w="1350" w:type="dxa"/>
            <w:shd w:val="clear" w:color="auto" w:fill="auto"/>
          </w:tcPr>
          <w:p w14:paraId="727EB93D" w14:textId="77777777" w:rsidR="00D21F0F" w:rsidRPr="00570475" w:rsidRDefault="00D21F0F">
            <w:pPr>
              <w:rPr>
                <w:sz w:val="30"/>
                <w:szCs w:val="30"/>
              </w:rPr>
            </w:pPr>
          </w:p>
        </w:tc>
        <w:tc>
          <w:tcPr>
            <w:tcW w:w="1260" w:type="dxa"/>
            <w:shd w:val="clear" w:color="auto" w:fill="auto"/>
          </w:tcPr>
          <w:p w14:paraId="02955745" w14:textId="77777777" w:rsidR="00D21F0F" w:rsidRPr="00570475" w:rsidRDefault="00D21F0F">
            <w:pPr>
              <w:rPr>
                <w:sz w:val="30"/>
                <w:szCs w:val="30"/>
              </w:rPr>
            </w:pPr>
          </w:p>
        </w:tc>
        <w:tc>
          <w:tcPr>
            <w:tcW w:w="1440" w:type="dxa"/>
            <w:shd w:val="clear" w:color="auto" w:fill="auto"/>
          </w:tcPr>
          <w:p w14:paraId="36419A27" w14:textId="77777777" w:rsidR="00D21F0F" w:rsidRPr="00570475" w:rsidRDefault="00D21F0F">
            <w:pPr>
              <w:rPr>
                <w:sz w:val="30"/>
                <w:szCs w:val="30"/>
              </w:rPr>
            </w:pPr>
          </w:p>
        </w:tc>
        <w:tc>
          <w:tcPr>
            <w:tcW w:w="1800" w:type="dxa"/>
            <w:shd w:val="clear" w:color="auto" w:fill="auto"/>
          </w:tcPr>
          <w:p w14:paraId="3B7F7F13" w14:textId="77777777" w:rsidR="00D21F0F" w:rsidRPr="00570475" w:rsidRDefault="00D21F0F">
            <w:pPr>
              <w:rPr>
                <w:sz w:val="30"/>
                <w:szCs w:val="30"/>
              </w:rPr>
            </w:pPr>
          </w:p>
        </w:tc>
        <w:tc>
          <w:tcPr>
            <w:tcW w:w="1620" w:type="dxa"/>
            <w:shd w:val="clear" w:color="auto" w:fill="auto"/>
          </w:tcPr>
          <w:p w14:paraId="0DC3AAD5" w14:textId="0CDDFEAA" w:rsidR="00D21F0F" w:rsidRPr="00570475" w:rsidRDefault="00D21F0F">
            <w:pPr>
              <w:rPr>
                <w:sz w:val="30"/>
                <w:szCs w:val="30"/>
              </w:rPr>
            </w:pPr>
          </w:p>
        </w:tc>
      </w:tr>
      <w:tr w:rsidR="00787194" w14:paraId="57CF9E7D" w14:textId="77777777" w:rsidTr="00B30B01">
        <w:tc>
          <w:tcPr>
            <w:tcW w:w="2855" w:type="dxa"/>
            <w:shd w:val="clear" w:color="auto" w:fill="D0CECE" w:themeFill="background2" w:themeFillShade="E6"/>
          </w:tcPr>
          <w:p w14:paraId="14FABF29" w14:textId="3C2D6DEF" w:rsidR="00D21F0F" w:rsidRPr="00D37F9F" w:rsidRDefault="00033ABE">
            <w:pPr>
              <w:rPr>
                <w:b/>
                <w:bCs/>
                <w:sz w:val="24"/>
                <w:szCs w:val="24"/>
              </w:rPr>
            </w:pPr>
            <w:r w:rsidRPr="00D37F9F">
              <w:rPr>
                <w:b/>
                <w:bCs/>
                <w:sz w:val="24"/>
                <w:szCs w:val="24"/>
              </w:rPr>
              <w:t>Prohibits Possession of Defined Assault Weapon</w:t>
            </w:r>
          </w:p>
        </w:tc>
        <w:tc>
          <w:tcPr>
            <w:tcW w:w="1195" w:type="dxa"/>
          </w:tcPr>
          <w:p w14:paraId="7284519F" w14:textId="0750850F" w:rsidR="00D21F0F" w:rsidRPr="00570475" w:rsidRDefault="00033ABE">
            <w:pPr>
              <w:rPr>
                <w:sz w:val="30"/>
                <w:szCs w:val="30"/>
              </w:rPr>
            </w:pPr>
            <w:r w:rsidRPr="00570475">
              <w:rPr>
                <w:sz w:val="30"/>
                <w:szCs w:val="30"/>
              </w:rPr>
              <w:t>19-01</w:t>
            </w:r>
          </w:p>
        </w:tc>
        <w:tc>
          <w:tcPr>
            <w:tcW w:w="1350" w:type="dxa"/>
          </w:tcPr>
          <w:p w14:paraId="593C36C6" w14:textId="6C90644D" w:rsidR="00D21F0F" w:rsidRPr="00570475" w:rsidRDefault="008D5927">
            <w:pPr>
              <w:rPr>
                <w:sz w:val="30"/>
                <w:szCs w:val="30"/>
              </w:rPr>
            </w:pPr>
            <w:r>
              <w:rPr>
                <w:sz w:val="30"/>
                <w:szCs w:val="30"/>
              </w:rPr>
              <w:t>14</w:t>
            </w:r>
          </w:p>
        </w:tc>
        <w:tc>
          <w:tcPr>
            <w:tcW w:w="1260" w:type="dxa"/>
          </w:tcPr>
          <w:p w14:paraId="760E2710" w14:textId="0808B46A" w:rsidR="00D21F0F" w:rsidRPr="00570475" w:rsidRDefault="008D5927">
            <w:pPr>
              <w:rPr>
                <w:sz w:val="30"/>
                <w:szCs w:val="30"/>
              </w:rPr>
            </w:pPr>
            <w:r>
              <w:rPr>
                <w:sz w:val="30"/>
                <w:szCs w:val="30"/>
              </w:rPr>
              <w:t>14</w:t>
            </w:r>
          </w:p>
        </w:tc>
        <w:tc>
          <w:tcPr>
            <w:tcW w:w="1440" w:type="dxa"/>
          </w:tcPr>
          <w:p w14:paraId="17FD888D" w14:textId="50FE02F9" w:rsidR="00D21F0F" w:rsidRPr="00570475" w:rsidRDefault="008D5927">
            <w:pPr>
              <w:rPr>
                <w:sz w:val="30"/>
                <w:szCs w:val="30"/>
              </w:rPr>
            </w:pPr>
            <w:r>
              <w:rPr>
                <w:sz w:val="30"/>
                <w:szCs w:val="30"/>
              </w:rPr>
              <w:t>6</w:t>
            </w:r>
          </w:p>
        </w:tc>
        <w:tc>
          <w:tcPr>
            <w:tcW w:w="1800" w:type="dxa"/>
          </w:tcPr>
          <w:p w14:paraId="5A32ADB5" w14:textId="3BC4FAB3" w:rsidR="00D21F0F" w:rsidRPr="00570475" w:rsidRDefault="008D5927">
            <w:pPr>
              <w:rPr>
                <w:sz w:val="30"/>
                <w:szCs w:val="30"/>
              </w:rPr>
            </w:pPr>
            <w:r>
              <w:rPr>
                <w:sz w:val="30"/>
                <w:szCs w:val="30"/>
              </w:rPr>
              <w:t>8</w:t>
            </w:r>
          </w:p>
        </w:tc>
        <w:tc>
          <w:tcPr>
            <w:tcW w:w="1620" w:type="dxa"/>
          </w:tcPr>
          <w:p w14:paraId="746C46E3" w14:textId="3CE995DB" w:rsidR="00D21F0F" w:rsidRPr="00570475" w:rsidRDefault="008D5927">
            <w:pPr>
              <w:rPr>
                <w:sz w:val="30"/>
                <w:szCs w:val="30"/>
              </w:rPr>
            </w:pPr>
            <w:r>
              <w:rPr>
                <w:sz w:val="30"/>
                <w:szCs w:val="30"/>
              </w:rPr>
              <w:t>14</w:t>
            </w:r>
          </w:p>
        </w:tc>
      </w:tr>
      <w:tr w:rsidR="00787194" w14:paraId="21C9A03B" w14:textId="77777777" w:rsidTr="00B30B01">
        <w:tc>
          <w:tcPr>
            <w:tcW w:w="2855" w:type="dxa"/>
            <w:shd w:val="clear" w:color="auto" w:fill="auto"/>
          </w:tcPr>
          <w:p w14:paraId="706CD2EC" w14:textId="4F14B04E" w:rsidR="00033ABE" w:rsidRPr="00D37F9F" w:rsidRDefault="00033ABE">
            <w:pPr>
              <w:rPr>
                <w:b/>
                <w:bCs/>
                <w:sz w:val="24"/>
                <w:szCs w:val="24"/>
              </w:rPr>
            </w:pPr>
          </w:p>
        </w:tc>
        <w:tc>
          <w:tcPr>
            <w:tcW w:w="1195" w:type="dxa"/>
            <w:shd w:val="clear" w:color="auto" w:fill="auto"/>
          </w:tcPr>
          <w:p w14:paraId="19E4AD8F" w14:textId="77777777" w:rsidR="00033ABE" w:rsidRPr="00570475" w:rsidRDefault="00033ABE">
            <w:pPr>
              <w:rPr>
                <w:sz w:val="30"/>
                <w:szCs w:val="30"/>
              </w:rPr>
            </w:pPr>
          </w:p>
        </w:tc>
        <w:tc>
          <w:tcPr>
            <w:tcW w:w="1350" w:type="dxa"/>
            <w:shd w:val="clear" w:color="auto" w:fill="auto"/>
          </w:tcPr>
          <w:p w14:paraId="74E30A4F" w14:textId="77777777" w:rsidR="00033ABE" w:rsidRPr="00570475" w:rsidRDefault="00033ABE">
            <w:pPr>
              <w:rPr>
                <w:sz w:val="30"/>
                <w:szCs w:val="30"/>
              </w:rPr>
            </w:pPr>
          </w:p>
        </w:tc>
        <w:tc>
          <w:tcPr>
            <w:tcW w:w="1260" w:type="dxa"/>
            <w:shd w:val="clear" w:color="auto" w:fill="auto"/>
          </w:tcPr>
          <w:p w14:paraId="450F5DDA" w14:textId="77777777" w:rsidR="00033ABE" w:rsidRPr="00570475" w:rsidRDefault="00033ABE">
            <w:pPr>
              <w:rPr>
                <w:sz w:val="30"/>
                <w:szCs w:val="30"/>
              </w:rPr>
            </w:pPr>
          </w:p>
        </w:tc>
        <w:tc>
          <w:tcPr>
            <w:tcW w:w="1440" w:type="dxa"/>
            <w:shd w:val="clear" w:color="auto" w:fill="auto"/>
          </w:tcPr>
          <w:p w14:paraId="7990566C" w14:textId="77777777" w:rsidR="00033ABE" w:rsidRPr="00570475" w:rsidRDefault="00033ABE">
            <w:pPr>
              <w:rPr>
                <w:sz w:val="30"/>
                <w:szCs w:val="30"/>
              </w:rPr>
            </w:pPr>
          </w:p>
        </w:tc>
        <w:tc>
          <w:tcPr>
            <w:tcW w:w="1800" w:type="dxa"/>
            <w:shd w:val="clear" w:color="auto" w:fill="auto"/>
          </w:tcPr>
          <w:p w14:paraId="31507275" w14:textId="77777777" w:rsidR="00033ABE" w:rsidRPr="00570475" w:rsidRDefault="00033ABE">
            <w:pPr>
              <w:rPr>
                <w:sz w:val="30"/>
                <w:szCs w:val="30"/>
              </w:rPr>
            </w:pPr>
          </w:p>
        </w:tc>
        <w:tc>
          <w:tcPr>
            <w:tcW w:w="1620" w:type="dxa"/>
            <w:shd w:val="clear" w:color="auto" w:fill="auto"/>
          </w:tcPr>
          <w:p w14:paraId="7643CAD7" w14:textId="77777777" w:rsidR="00033ABE" w:rsidRPr="00570475" w:rsidRDefault="00033ABE">
            <w:pPr>
              <w:rPr>
                <w:sz w:val="30"/>
                <w:szCs w:val="30"/>
              </w:rPr>
            </w:pPr>
          </w:p>
        </w:tc>
      </w:tr>
      <w:tr w:rsidR="007C1F01" w14:paraId="5BAD31A2" w14:textId="77777777" w:rsidTr="00B30B01">
        <w:tc>
          <w:tcPr>
            <w:tcW w:w="2855" w:type="dxa"/>
            <w:shd w:val="clear" w:color="auto" w:fill="BFBFBF" w:themeFill="background1" w:themeFillShade="BF"/>
          </w:tcPr>
          <w:p w14:paraId="5CEEBCE6" w14:textId="1EC74A99" w:rsidR="007C1F01" w:rsidRPr="007C1F01" w:rsidRDefault="007C1F01">
            <w:pPr>
              <w:rPr>
                <w:b/>
                <w:bCs/>
                <w:sz w:val="24"/>
                <w:szCs w:val="24"/>
              </w:rPr>
            </w:pPr>
            <w:r w:rsidRPr="007C1F01">
              <w:rPr>
                <w:b/>
                <w:bCs/>
                <w:sz w:val="24"/>
                <w:szCs w:val="24"/>
              </w:rPr>
              <w:t>Human Life Protection Amendment</w:t>
            </w:r>
          </w:p>
        </w:tc>
        <w:tc>
          <w:tcPr>
            <w:tcW w:w="1195" w:type="dxa"/>
            <w:shd w:val="clear" w:color="auto" w:fill="auto"/>
          </w:tcPr>
          <w:p w14:paraId="4DD1BB84" w14:textId="7169263B" w:rsidR="007C1F01" w:rsidRPr="00570475" w:rsidRDefault="009337D2">
            <w:pPr>
              <w:rPr>
                <w:sz w:val="30"/>
                <w:szCs w:val="30"/>
              </w:rPr>
            </w:pPr>
            <w:r>
              <w:rPr>
                <w:sz w:val="30"/>
                <w:szCs w:val="30"/>
              </w:rPr>
              <w:t>19-14</w:t>
            </w:r>
          </w:p>
        </w:tc>
        <w:tc>
          <w:tcPr>
            <w:tcW w:w="1350" w:type="dxa"/>
            <w:shd w:val="clear" w:color="auto" w:fill="auto"/>
          </w:tcPr>
          <w:p w14:paraId="02138961" w14:textId="51634464" w:rsidR="007C1F01" w:rsidRPr="00570475" w:rsidRDefault="008D5927">
            <w:pPr>
              <w:rPr>
                <w:sz w:val="30"/>
                <w:szCs w:val="30"/>
              </w:rPr>
            </w:pPr>
            <w:r>
              <w:rPr>
                <w:sz w:val="30"/>
                <w:szCs w:val="30"/>
              </w:rPr>
              <w:t>641</w:t>
            </w:r>
          </w:p>
        </w:tc>
        <w:tc>
          <w:tcPr>
            <w:tcW w:w="1260" w:type="dxa"/>
            <w:shd w:val="clear" w:color="auto" w:fill="auto"/>
          </w:tcPr>
          <w:p w14:paraId="4289FA39" w14:textId="2C6ADDC6" w:rsidR="007C1F01" w:rsidRPr="00570475" w:rsidRDefault="008D5927">
            <w:pPr>
              <w:rPr>
                <w:sz w:val="30"/>
                <w:szCs w:val="30"/>
              </w:rPr>
            </w:pPr>
            <w:r>
              <w:rPr>
                <w:sz w:val="30"/>
                <w:szCs w:val="30"/>
              </w:rPr>
              <w:t>641</w:t>
            </w:r>
          </w:p>
        </w:tc>
        <w:tc>
          <w:tcPr>
            <w:tcW w:w="1440" w:type="dxa"/>
            <w:shd w:val="clear" w:color="auto" w:fill="auto"/>
          </w:tcPr>
          <w:p w14:paraId="42512816" w14:textId="6EF6AC58" w:rsidR="007C1F01" w:rsidRPr="00570475" w:rsidRDefault="008D5927">
            <w:pPr>
              <w:rPr>
                <w:sz w:val="30"/>
                <w:szCs w:val="30"/>
              </w:rPr>
            </w:pPr>
            <w:r>
              <w:rPr>
                <w:sz w:val="30"/>
                <w:szCs w:val="30"/>
              </w:rPr>
              <w:t>161</w:t>
            </w:r>
          </w:p>
        </w:tc>
        <w:tc>
          <w:tcPr>
            <w:tcW w:w="1800" w:type="dxa"/>
            <w:shd w:val="clear" w:color="auto" w:fill="auto"/>
          </w:tcPr>
          <w:p w14:paraId="3E7BBA7F" w14:textId="49A1EFC1" w:rsidR="007C1F01" w:rsidRPr="00570475" w:rsidRDefault="008D5927">
            <w:pPr>
              <w:rPr>
                <w:sz w:val="30"/>
                <w:szCs w:val="30"/>
              </w:rPr>
            </w:pPr>
            <w:r>
              <w:rPr>
                <w:sz w:val="30"/>
                <w:szCs w:val="30"/>
              </w:rPr>
              <w:t>480</w:t>
            </w:r>
          </w:p>
        </w:tc>
        <w:tc>
          <w:tcPr>
            <w:tcW w:w="1620" w:type="dxa"/>
            <w:shd w:val="clear" w:color="auto" w:fill="auto"/>
          </w:tcPr>
          <w:p w14:paraId="2BAE6032" w14:textId="00D0B5C7" w:rsidR="007C1F01" w:rsidRPr="00570475" w:rsidRDefault="008D5927">
            <w:pPr>
              <w:rPr>
                <w:sz w:val="30"/>
                <w:szCs w:val="30"/>
              </w:rPr>
            </w:pPr>
            <w:r>
              <w:rPr>
                <w:sz w:val="30"/>
                <w:szCs w:val="30"/>
              </w:rPr>
              <w:t>641</w:t>
            </w:r>
          </w:p>
        </w:tc>
      </w:tr>
      <w:tr w:rsidR="009337D2" w14:paraId="79219738" w14:textId="77777777" w:rsidTr="00B30B01">
        <w:tc>
          <w:tcPr>
            <w:tcW w:w="2855" w:type="dxa"/>
            <w:shd w:val="clear" w:color="auto" w:fill="auto"/>
          </w:tcPr>
          <w:p w14:paraId="3764C67A" w14:textId="77777777" w:rsidR="009337D2" w:rsidRPr="007C1F01" w:rsidRDefault="009337D2">
            <w:pPr>
              <w:rPr>
                <w:b/>
                <w:bCs/>
                <w:sz w:val="24"/>
                <w:szCs w:val="24"/>
              </w:rPr>
            </w:pPr>
          </w:p>
        </w:tc>
        <w:tc>
          <w:tcPr>
            <w:tcW w:w="1195" w:type="dxa"/>
            <w:shd w:val="clear" w:color="auto" w:fill="auto"/>
          </w:tcPr>
          <w:p w14:paraId="301F10AF" w14:textId="77777777" w:rsidR="009337D2" w:rsidRDefault="009337D2">
            <w:pPr>
              <w:rPr>
                <w:sz w:val="30"/>
                <w:szCs w:val="30"/>
              </w:rPr>
            </w:pPr>
          </w:p>
        </w:tc>
        <w:tc>
          <w:tcPr>
            <w:tcW w:w="1350" w:type="dxa"/>
            <w:shd w:val="clear" w:color="auto" w:fill="auto"/>
          </w:tcPr>
          <w:p w14:paraId="32CFE5AA" w14:textId="77777777" w:rsidR="009337D2" w:rsidRDefault="009337D2">
            <w:pPr>
              <w:rPr>
                <w:sz w:val="30"/>
                <w:szCs w:val="30"/>
              </w:rPr>
            </w:pPr>
          </w:p>
        </w:tc>
        <w:tc>
          <w:tcPr>
            <w:tcW w:w="1260" w:type="dxa"/>
            <w:shd w:val="clear" w:color="auto" w:fill="auto"/>
          </w:tcPr>
          <w:p w14:paraId="6CAA674C" w14:textId="77777777" w:rsidR="009337D2" w:rsidRDefault="009337D2">
            <w:pPr>
              <w:rPr>
                <w:sz w:val="30"/>
                <w:szCs w:val="30"/>
              </w:rPr>
            </w:pPr>
          </w:p>
        </w:tc>
        <w:tc>
          <w:tcPr>
            <w:tcW w:w="1440" w:type="dxa"/>
            <w:shd w:val="clear" w:color="auto" w:fill="auto"/>
          </w:tcPr>
          <w:p w14:paraId="6049C5D2" w14:textId="77777777" w:rsidR="009337D2" w:rsidRDefault="009337D2">
            <w:pPr>
              <w:rPr>
                <w:sz w:val="30"/>
                <w:szCs w:val="30"/>
              </w:rPr>
            </w:pPr>
          </w:p>
        </w:tc>
        <w:tc>
          <w:tcPr>
            <w:tcW w:w="1800" w:type="dxa"/>
            <w:shd w:val="clear" w:color="auto" w:fill="auto"/>
          </w:tcPr>
          <w:p w14:paraId="0936E2D5" w14:textId="77777777" w:rsidR="009337D2" w:rsidRDefault="009337D2">
            <w:pPr>
              <w:rPr>
                <w:sz w:val="30"/>
                <w:szCs w:val="30"/>
              </w:rPr>
            </w:pPr>
          </w:p>
        </w:tc>
        <w:tc>
          <w:tcPr>
            <w:tcW w:w="1620" w:type="dxa"/>
            <w:shd w:val="clear" w:color="auto" w:fill="auto"/>
          </w:tcPr>
          <w:p w14:paraId="19A8BB2E" w14:textId="77777777" w:rsidR="009337D2" w:rsidRDefault="009337D2">
            <w:pPr>
              <w:rPr>
                <w:sz w:val="30"/>
                <w:szCs w:val="30"/>
              </w:rPr>
            </w:pPr>
          </w:p>
        </w:tc>
      </w:tr>
      <w:tr w:rsidR="00787194" w14:paraId="2A1FB812" w14:textId="77777777" w:rsidTr="00B30B01">
        <w:tc>
          <w:tcPr>
            <w:tcW w:w="2855" w:type="dxa"/>
            <w:shd w:val="clear" w:color="auto" w:fill="D0CECE" w:themeFill="background2" w:themeFillShade="E6"/>
          </w:tcPr>
          <w:p w14:paraId="7C8B0C90" w14:textId="7B153059" w:rsidR="00033ABE" w:rsidRPr="00D37F9F" w:rsidRDefault="00033ABE">
            <w:pPr>
              <w:rPr>
                <w:b/>
                <w:bCs/>
                <w:sz w:val="24"/>
                <w:szCs w:val="24"/>
              </w:rPr>
            </w:pPr>
            <w:r w:rsidRPr="00D37F9F">
              <w:rPr>
                <w:b/>
                <w:bCs/>
                <w:sz w:val="24"/>
                <w:szCs w:val="24"/>
              </w:rPr>
              <w:t>Authorizes Sports and Events Betting</w:t>
            </w:r>
          </w:p>
        </w:tc>
        <w:tc>
          <w:tcPr>
            <w:tcW w:w="1195" w:type="dxa"/>
          </w:tcPr>
          <w:p w14:paraId="7D6DE80B" w14:textId="350F807B" w:rsidR="00033ABE" w:rsidRPr="00570475" w:rsidRDefault="00033ABE">
            <w:pPr>
              <w:rPr>
                <w:sz w:val="30"/>
                <w:szCs w:val="30"/>
              </w:rPr>
            </w:pPr>
            <w:r w:rsidRPr="00570475">
              <w:rPr>
                <w:sz w:val="30"/>
                <w:szCs w:val="30"/>
              </w:rPr>
              <w:t>21</w:t>
            </w:r>
            <w:r w:rsidR="00195783">
              <w:rPr>
                <w:sz w:val="30"/>
                <w:szCs w:val="30"/>
              </w:rPr>
              <w:t>-</w:t>
            </w:r>
            <w:r w:rsidRPr="00570475">
              <w:rPr>
                <w:sz w:val="30"/>
                <w:szCs w:val="30"/>
              </w:rPr>
              <w:t>13</w:t>
            </w:r>
          </w:p>
        </w:tc>
        <w:tc>
          <w:tcPr>
            <w:tcW w:w="1350" w:type="dxa"/>
          </w:tcPr>
          <w:p w14:paraId="7C6BF863" w14:textId="5FFD2478" w:rsidR="00033ABE" w:rsidRPr="00570475" w:rsidRDefault="007076CE">
            <w:pPr>
              <w:rPr>
                <w:sz w:val="30"/>
                <w:szCs w:val="30"/>
              </w:rPr>
            </w:pPr>
            <w:r>
              <w:rPr>
                <w:sz w:val="30"/>
                <w:szCs w:val="30"/>
              </w:rPr>
              <w:t>261</w:t>
            </w:r>
          </w:p>
        </w:tc>
        <w:tc>
          <w:tcPr>
            <w:tcW w:w="1260" w:type="dxa"/>
          </w:tcPr>
          <w:p w14:paraId="5524DAAF" w14:textId="31012518" w:rsidR="00033ABE" w:rsidRPr="00570475" w:rsidRDefault="007076CE">
            <w:pPr>
              <w:rPr>
                <w:sz w:val="30"/>
                <w:szCs w:val="30"/>
              </w:rPr>
            </w:pPr>
            <w:r>
              <w:rPr>
                <w:sz w:val="30"/>
                <w:szCs w:val="30"/>
              </w:rPr>
              <w:t>261</w:t>
            </w:r>
          </w:p>
        </w:tc>
        <w:tc>
          <w:tcPr>
            <w:tcW w:w="1440" w:type="dxa"/>
          </w:tcPr>
          <w:p w14:paraId="01E65AFF" w14:textId="4C5EAC38" w:rsidR="00033ABE" w:rsidRPr="00570475" w:rsidRDefault="007076CE">
            <w:pPr>
              <w:rPr>
                <w:sz w:val="30"/>
                <w:szCs w:val="30"/>
              </w:rPr>
            </w:pPr>
            <w:r>
              <w:rPr>
                <w:sz w:val="30"/>
                <w:szCs w:val="30"/>
              </w:rPr>
              <w:t>95</w:t>
            </w:r>
          </w:p>
        </w:tc>
        <w:tc>
          <w:tcPr>
            <w:tcW w:w="1800" w:type="dxa"/>
          </w:tcPr>
          <w:p w14:paraId="7D3D9FEE" w14:textId="608820D2" w:rsidR="00033ABE" w:rsidRPr="00570475" w:rsidRDefault="007076CE">
            <w:pPr>
              <w:rPr>
                <w:sz w:val="30"/>
                <w:szCs w:val="30"/>
              </w:rPr>
            </w:pPr>
            <w:r>
              <w:rPr>
                <w:sz w:val="30"/>
                <w:szCs w:val="30"/>
              </w:rPr>
              <w:t>166</w:t>
            </w:r>
          </w:p>
        </w:tc>
        <w:tc>
          <w:tcPr>
            <w:tcW w:w="1620" w:type="dxa"/>
          </w:tcPr>
          <w:p w14:paraId="402D6F9D" w14:textId="02DA2AFB" w:rsidR="00033ABE" w:rsidRPr="00570475" w:rsidRDefault="007076CE">
            <w:pPr>
              <w:rPr>
                <w:sz w:val="30"/>
                <w:szCs w:val="30"/>
              </w:rPr>
            </w:pPr>
            <w:r>
              <w:rPr>
                <w:sz w:val="30"/>
                <w:szCs w:val="30"/>
              </w:rPr>
              <w:t>261</w:t>
            </w:r>
          </w:p>
        </w:tc>
      </w:tr>
      <w:tr w:rsidR="00787194" w14:paraId="6A431A81" w14:textId="77777777" w:rsidTr="00B30B01">
        <w:tc>
          <w:tcPr>
            <w:tcW w:w="2855" w:type="dxa"/>
            <w:shd w:val="clear" w:color="auto" w:fill="auto"/>
          </w:tcPr>
          <w:p w14:paraId="21CD4B1A" w14:textId="77777777" w:rsidR="00033ABE" w:rsidRPr="00D37F9F" w:rsidRDefault="00033ABE">
            <w:pPr>
              <w:rPr>
                <w:b/>
                <w:bCs/>
                <w:sz w:val="24"/>
                <w:szCs w:val="24"/>
              </w:rPr>
            </w:pPr>
          </w:p>
        </w:tc>
        <w:tc>
          <w:tcPr>
            <w:tcW w:w="1195" w:type="dxa"/>
            <w:shd w:val="clear" w:color="auto" w:fill="auto"/>
          </w:tcPr>
          <w:p w14:paraId="5BC6D60C" w14:textId="77777777" w:rsidR="00033ABE" w:rsidRPr="00570475" w:rsidRDefault="00033ABE">
            <w:pPr>
              <w:rPr>
                <w:sz w:val="30"/>
                <w:szCs w:val="30"/>
              </w:rPr>
            </w:pPr>
          </w:p>
        </w:tc>
        <w:tc>
          <w:tcPr>
            <w:tcW w:w="1350" w:type="dxa"/>
            <w:shd w:val="clear" w:color="auto" w:fill="auto"/>
          </w:tcPr>
          <w:p w14:paraId="760E6DA3" w14:textId="77777777" w:rsidR="00033ABE" w:rsidRPr="00570475" w:rsidRDefault="00033ABE">
            <w:pPr>
              <w:rPr>
                <w:sz w:val="30"/>
                <w:szCs w:val="30"/>
              </w:rPr>
            </w:pPr>
          </w:p>
        </w:tc>
        <w:tc>
          <w:tcPr>
            <w:tcW w:w="1260" w:type="dxa"/>
            <w:shd w:val="clear" w:color="auto" w:fill="auto"/>
          </w:tcPr>
          <w:p w14:paraId="2290F9E8" w14:textId="77777777" w:rsidR="00033ABE" w:rsidRPr="00570475" w:rsidRDefault="00033ABE">
            <w:pPr>
              <w:rPr>
                <w:sz w:val="30"/>
                <w:szCs w:val="30"/>
              </w:rPr>
            </w:pPr>
          </w:p>
        </w:tc>
        <w:tc>
          <w:tcPr>
            <w:tcW w:w="1440" w:type="dxa"/>
            <w:shd w:val="clear" w:color="auto" w:fill="auto"/>
          </w:tcPr>
          <w:p w14:paraId="2ECFFE24" w14:textId="77777777" w:rsidR="00033ABE" w:rsidRPr="00570475" w:rsidRDefault="00033ABE">
            <w:pPr>
              <w:rPr>
                <w:sz w:val="30"/>
                <w:szCs w:val="30"/>
              </w:rPr>
            </w:pPr>
          </w:p>
        </w:tc>
        <w:tc>
          <w:tcPr>
            <w:tcW w:w="1800" w:type="dxa"/>
            <w:shd w:val="clear" w:color="auto" w:fill="auto"/>
          </w:tcPr>
          <w:p w14:paraId="7C558224" w14:textId="77777777" w:rsidR="00033ABE" w:rsidRPr="00570475" w:rsidRDefault="00033ABE">
            <w:pPr>
              <w:rPr>
                <w:sz w:val="30"/>
                <w:szCs w:val="30"/>
              </w:rPr>
            </w:pPr>
          </w:p>
        </w:tc>
        <w:tc>
          <w:tcPr>
            <w:tcW w:w="1620" w:type="dxa"/>
            <w:shd w:val="clear" w:color="auto" w:fill="auto"/>
          </w:tcPr>
          <w:p w14:paraId="776EA1D3" w14:textId="77777777" w:rsidR="00033ABE" w:rsidRPr="00570475" w:rsidRDefault="00033ABE">
            <w:pPr>
              <w:rPr>
                <w:sz w:val="30"/>
                <w:szCs w:val="30"/>
              </w:rPr>
            </w:pPr>
          </w:p>
        </w:tc>
      </w:tr>
      <w:tr w:rsidR="00787194" w14:paraId="7D96E9E1" w14:textId="77777777" w:rsidTr="00B30B01">
        <w:tc>
          <w:tcPr>
            <w:tcW w:w="2855" w:type="dxa"/>
            <w:shd w:val="clear" w:color="auto" w:fill="D0CECE" w:themeFill="background2" w:themeFillShade="E6"/>
          </w:tcPr>
          <w:p w14:paraId="2A6A95B8" w14:textId="294A3DDE" w:rsidR="00033ABE" w:rsidRPr="00D37F9F" w:rsidRDefault="00033ABE">
            <w:pPr>
              <w:rPr>
                <w:b/>
                <w:bCs/>
                <w:sz w:val="24"/>
                <w:szCs w:val="24"/>
              </w:rPr>
            </w:pPr>
            <w:r w:rsidRPr="00D37F9F">
              <w:rPr>
                <w:b/>
                <w:bCs/>
                <w:sz w:val="24"/>
                <w:szCs w:val="24"/>
              </w:rPr>
              <w:t>Limited Authorization of Casino Gaming</w:t>
            </w:r>
          </w:p>
        </w:tc>
        <w:tc>
          <w:tcPr>
            <w:tcW w:w="1195" w:type="dxa"/>
          </w:tcPr>
          <w:p w14:paraId="55FE7C00" w14:textId="10D8C0AC" w:rsidR="00033ABE" w:rsidRPr="00570475" w:rsidRDefault="00033ABE">
            <w:pPr>
              <w:rPr>
                <w:sz w:val="30"/>
                <w:szCs w:val="30"/>
              </w:rPr>
            </w:pPr>
            <w:r w:rsidRPr="00570475">
              <w:rPr>
                <w:sz w:val="30"/>
                <w:szCs w:val="30"/>
              </w:rPr>
              <w:t>21-16</w:t>
            </w:r>
          </w:p>
        </w:tc>
        <w:tc>
          <w:tcPr>
            <w:tcW w:w="1350" w:type="dxa"/>
          </w:tcPr>
          <w:p w14:paraId="1EE7E2C5" w14:textId="0D368B1D" w:rsidR="00033ABE" w:rsidRPr="00570475" w:rsidRDefault="007076CE">
            <w:pPr>
              <w:rPr>
                <w:sz w:val="30"/>
                <w:szCs w:val="30"/>
              </w:rPr>
            </w:pPr>
            <w:r>
              <w:rPr>
                <w:sz w:val="30"/>
                <w:szCs w:val="30"/>
              </w:rPr>
              <w:t>1,368</w:t>
            </w:r>
          </w:p>
        </w:tc>
        <w:tc>
          <w:tcPr>
            <w:tcW w:w="1260" w:type="dxa"/>
          </w:tcPr>
          <w:p w14:paraId="40F36014" w14:textId="11F4F58E" w:rsidR="00033ABE" w:rsidRPr="00570475" w:rsidRDefault="007076CE">
            <w:pPr>
              <w:rPr>
                <w:sz w:val="30"/>
                <w:szCs w:val="30"/>
              </w:rPr>
            </w:pPr>
            <w:r>
              <w:rPr>
                <w:sz w:val="30"/>
                <w:szCs w:val="30"/>
              </w:rPr>
              <w:t>1,368</w:t>
            </w:r>
          </w:p>
        </w:tc>
        <w:tc>
          <w:tcPr>
            <w:tcW w:w="1440" w:type="dxa"/>
          </w:tcPr>
          <w:p w14:paraId="53B9C82A" w14:textId="40F0ED09" w:rsidR="00033ABE" w:rsidRPr="00570475" w:rsidRDefault="007076CE">
            <w:pPr>
              <w:rPr>
                <w:sz w:val="30"/>
                <w:szCs w:val="30"/>
              </w:rPr>
            </w:pPr>
            <w:r>
              <w:rPr>
                <w:sz w:val="30"/>
                <w:szCs w:val="30"/>
              </w:rPr>
              <w:t>829</w:t>
            </w:r>
          </w:p>
        </w:tc>
        <w:tc>
          <w:tcPr>
            <w:tcW w:w="1800" w:type="dxa"/>
          </w:tcPr>
          <w:p w14:paraId="1940D87D" w14:textId="0D270072" w:rsidR="00033ABE" w:rsidRPr="00570475" w:rsidRDefault="007076CE">
            <w:pPr>
              <w:rPr>
                <w:sz w:val="30"/>
                <w:szCs w:val="30"/>
              </w:rPr>
            </w:pPr>
            <w:r>
              <w:rPr>
                <w:sz w:val="30"/>
                <w:szCs w:val="30"/>
              </w:rPr>
              <w:t>539</w:t>
            </w:r>
          </w:p>
        </w:tc>
        <w:tc>
          <w:tcPr>
            <w:tcW w:w="1620" w:type="dxa"/>
          </w:tcPr>
          <w:p w14:paraId="67BDF618" w14:textId="297FA12B" w:rsidR="00033ABE" w:rsidRPr="00570475" w:rsidRDefault="007076CE">
            <w:pPr>
              <w:rPr>
                <w:sz w:val="30"/>
                <w:szCs w:val="30"/>
              </w:rPr>
            </w:pPr>
            <w:r>
              <w:rPr>
                <w:sz w:val="30"/>
                <w:szCs w:val="30"/>
              </w:rPr>
              <w:t>1,368</w:t>
            </w:r>
          </w:p>
        </w:tc>
      </w:tr>
      <w:tr w:rsidR="00787194" w14:paraId="52B6C15A" w14:textId="77777777" w:rsidTr="00B30B01">
        <w:tc>
          <w:tcPr>
            <w:tcW w:w="2855" w:type="dxa"/>
            <w:shd w:val="clear" w:color="auto" w:fill="auto"/>
          </w:tcPr>
          <w:p w14:paraId="05290CD7" w14:textId="77777777" w:rsidR="00033ABE" w:rsidRPr="00D37F9F" w:rsidRDefault="00033ABE">
            <w:pPr>
              <w:rPr>
                <w:b/>
                <w:bCs/>
                <w:sz w:val="24"/>
                <w:szCs w:val="24"/>
              </w:rPr>
            </w:pPr>
          </w:p>
        </w:tc>
        <w:tc>
          <w:tcPr>
            <w:tcW w:w="1195" w:type="dxa"/>
            <w:shd w:val="clear" w:color="auto" w:fill="auto"/>
          </w:tcPr>
          <w:p w14:paraId="12DE4842" w14:textId="77777777" w:rsidR="00033ABE" w:rsidRDefault="00033ABE"/>
        </w:tc>
        <w:tc>
          <w:tcPr>
            <w:tcW w:w="1350" w:type="dxa"/>
            <w:shd w:val="clear" w:color="auto" w:fill="auto"/>
          </w:tcPr>
          <w:p w14:paraId="7486CFA2" w14:textId="77777777" w:rsidR="00033ABE" w:rsidRDefault="00033ABE"/>
        </w:tc>
        <w:tc>
          <w:tcPr>
            <w:tcW w:w="1260" w:type="dxa"/>
            <w:shd w:val="clear" w:color="auto" w:fill="auto"/>
          </w:tcPr>
          <w:p w14:paraId="72D87AE0" w14:textId="77777777" w:rsidR="00033ABE" w:rsidRDefault="00033ABE"/>
        </w:tc>
        <w:tc>
          <w:tcPr>
            <w:tcW w:w="1440" w:type="dxa"/>
            <w:shd w:val="clear" w:color="auto" w:fill="auto"/>
          </w:tcPr>
          <w:p w14:paraId="75EEDB7B" w14:textId="77777777" w:rsidR="00033ABE" w:rsidRDefault="00033ABE"/>
        </w:tc>
        <w:tc>
          <w:tcPr>
            <w:tcW w:w="1800" w:type="dxa"/>
            <w:shd w:val="clear" w:color="auto" w:fill="auto"/>
          </w:tcPr>
          <w:p w14:paraId="6767047A" w14:textId="77777777" w:rsidR="00033ABE" w:rsidRDefault="00033ABE"/>
        </w:tc>
        <w:tc>
          <w:tcPr>
            <w:tcW w:w="1620" w:type="dxa"/>
            <w:shd w:val="clear" w:color="auto" w:fill="auto"/>
          </w:tcPr>
          <w:p w14:paraId="7623B3D4" w14:textId="77777777" w:rsidR="00033ABE" w:rsidRDefault="00033ABE"/>
        </w:tc>
      </w:tr>
      <w:tr w:rsidR="00837846" w14:paraId="53CC6BA5" w14:textId="77777777" w:rsidTr="00B30B01">
        <w:tc>
          <w:tcPr>
            <w:tcW w:w="2855" w:type="dxa"/>
            <w:shd w:val="clear" w:color="auto" w:fill="BFBFBF" w:themeFill="background1" w:themeFillShade="BF"/>
          </w:tcPr>
          <w:p w14:paraId="0BBE22A2" w14:textId="6E284208" w:rsidR="00837846" w:rsidRPr="00D37F9F" w:rsidRDefault="00837846">
            <w:pPr>
              <w:rPr>
                <w:b/>
                <w:bCs/>
                <w:sz w:val="24"/>
                <w:szCs w:val="24"/>
              </w:rPr>
            </w:pPr>
            <w:r>
              <w:rPr>
                <w:b/>
                <w:bCs/>
                <w:sz w:val="24"/>
                <w:szCs w:val="24"/>
              </w:rPr>
              <w:lastRenderedPageBreak/>
              <w:t>Legalizes Personal Use Marijuana for Adults 21</w:t>
            </w:r>
            <w:r w:rsidR="00C510DE">
              <w:rPr>
                <w:b/>
                <w:bCs/>
                <w:sz w:val="24"/>
                <w:szCs w:val="24"/>
              </w:rPr>
              <w:t xml:space="preserve"> or Older, Permits Adults to Cultivate Marijuana</w:t>
            </w:r>
          </w:p>
        </w:tc>
        <w:tc>
          <w:tcPr>
            <w:tcW w:w="1195" w:type="dxa"/>
            <w:shd w:val="clear" w:color="auto" w:fill="auto"/>
          </w:tcPr>
          <w:p w14:paraId="18436A36" w14:textId="50BEF001" w:rsidR="00837846" w:rsidRPr="00837846" w:rsidRDefault="00837846">
            <w:pPr>
              <w:rPr>
                <w:sz w:val="30"/>
                <w:szCs w:val="30"/>
              </w:rPr>
            </w:pPr>
            <w:r w:rsidRPr="00837846">
              <w:rPr>
                <w:sz w:val="30"/>
                <w:szCs w:val="30"/>
              </w:rPr>
              <w:t>21-17</w:t>
            </w:r>
          </w:p>
        </w:tc>
        <w:tc>
          <w:tcPr>
            <w:tcW w:w="1350" w:type="dxa"/>
            <w:shd w:val="clear" w:color="auto" w:fill="auto"/>
          </w:tcPr>
          <w:p w14:paraId="6D4E466C" w14:textId="1AF4D7E3" w:rsidR="00837846" w:rsidRPr="00837846" w:rsidRDefault="004A1A33">
            <w:pPr>
              <w:rPr>
                <w:sz w:val="30"/>
                <w:szCs w:val="30"/>
              </w:rPr>
            </w:pPr>
            <w:r>
              <w:rPr>
                <w:sz w:val="30"/>
                <w:szCs w:val="30"/>
              </w:rPr>
              <w:t>149</w:t>
            </w:r>
          </w:p>
        </w:tc>
        <w:tc>
          <w:tcPr>
            <w:tcW w:w="1260" w:type="dxa"/>
            <w:shd w:val="clear" w:color="auto" w:fill="auto"/>
          </w:tcPr>
          <w:p w14:paraId="6EF08EE6" w14:textId="0F0A43DE" w:rsidR="00837846" w:rsidRPr="00837846" w:rsidRDefault="004A1A33">
            <w:pPr>
              <w:rPr>
                <w:sz w:val="30"/>
                <w:szCs w:val="30"/>
              </w:rPr>
            </w:pPr>
            <w:r>
              <w:rPr>
                <w:sz w:val="30"/>
                <w:szCs w:val="30"/>
              </w:rPr>
              <w:t>149</w:t>
            </w:r>
          </w:p>
        </w:tc>
        <w:tc>
          <w:tcPr>
            <w:tcW w:w="1440" w:type="dxa"/>
            <w:shd w:val="clear" w:color="auto" w:fill="auto"/>
          </w:tcPr>
          <w:p w14:paraId="1DA6FC87" w14:textId="6D22DD40" w:rsidR="00837846" w:rsidRPr="00837846" w:rsidRDefault="004A1A33">
            <w:pPr>
              <w:rPr>
                <w:sz w:val="30"/>
                <w:szCs w:val="30"/>
              </w:rPr>
            </w:pPr>
            <w:r>
              <w:rPr>
                <w:sz w:val="30"/>
                <w:szCs w:val="30"/>
              </w:rPr>
              <w:t>47</w:t>
            </w:r>
          </w:p>
        </w:tc>
        <w:tc>
          <w:tcPr>
            <w:tcW w:w="1800" w:type="dxa"/>
            <w:shd w:val="clear" w:color="auto" w:fill="auto"/>
          </w:tcPr>
          <w:p w14:paraId="2A327AF8" w14:textId="045B39DA" w:rsidR="00837846" w:rsidRPr="00837846" w:rsidRDefault="004A1A33">
            <w:pPr>
              <w:rPr>
                <w:sz w:val="30"/>
                <w:szCs w:val="30"/>
              </w:rPr>
            </w:pPr>
            <w:r>
              <w:rPr>
                <w:sz w:val="30"/>
                <w:szCs w:val="30"/>
              </w:rPr>
              <w:t>102</w:t>
            </w:r>
          </w:p>
        </w:tc>
        <w:tc>
          <w:tcPr>
            <w:tcW w:w="1620" w:type="dxa"/>
            <w:shd w:val="clear" w:color="auto" w:fill="auto"/>
          </w:tcPr>
          <w:p w14:paraId="6DA45136" w14:textId="09B3CF71" w:rsidR="00837846" w:rsidRPr="00837846" w:rsidRDefault="004A1A33">
            <w:pPr>
              <w:rPr>
                <w:sz w:val="30"/>
                <w:szCs w:val="30"/>
              </w:rPr>
            </w:pPr>
            <w:r>
              <w:rPr>
                <w:sz w:val="30"/>
                <w:szCs w:val="30"/>
              </w:rPr>
              <w:t>149</w:t>
            </w:r>
          </w:p>
        </w:tc>
      </w:tr>
    </w:tbl>
    <w:bookmarkEnd w:id="0"/>
    <w:p w14:paraId="20077B9C" w14:textId="49884D14" w:rsidR="00EB6111" w:rsidRDefault="005B50D8">
      <w:r w:rsidRPr="00C510DE">
        <w:rPr>
          <w:highlight w:val="yellow"/>
        </w:rPr>
        <w:t>*Total number of petitions received includes petitions received but not yet processed.</w:t>
      </w:r>
    </w:p>
    <w:sectPr w:rsidR="00EB6111" w:rsidSect="007871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E41C" w14:textId="77777777" w:rsidR="00231294" w:rsidRDefault="00231294" w:rsidP="002748CD">
      <w:pPr>
        <w:spacing w:after="0" w:line="240" w:lineRule="auto"/>
      </w:pPr>
      <w:r>
        <w:separator/>
      </w:r>
    </w:p>
  </w:endnote>
  <w:endnote w:type="continuationSeparator" w:id="0">
    <w:p w14:paraId="5339931E" w14:textId="77777777" w:rsidR="00231294" w:rsidRDefault="00231294" w:rsidP="0027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03606"/>
      <w:docPartObj>
        <w:docPartGallery w:val="Page Numbers (Bottom of Page)"/>
        <w:docPartUnique/>
      </w:docPartObj>
    </w:sdtPr>
    <w:sdtEndPr/>
    <w:sdtContent>
      <w:sdt>
        <w:sdtPr>
          <w:id w:val="-1769616900"/>
          <w:docPartObj>
            <w:docPartGallery w:val="Page Numbers (Top of Page)"/>
            <w:docPartUnique/>
          </w:docPartObj>
        </w:sdtPr>
        <w:sdtEndPr/>
        <w:sdtContent>
          <w:p w14:paraId="611EEE5B" w14:textId="0DCD355B" w:rsidR="00427110" w:rsidRDefault="004271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3BCC3F" w14:textId="77777777" w:rsidR="00427110" w:rsidRDefault="0042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6AF6" w14:textId="77777777" w:rsidR="00231294" w:rsidRDefault="00231294" w:rsidP="002748CD">
      <w:pPr>
        <w:spacing w:after="0" w:line="240" w:lineRule="auto"/>
      </w:pPr>
      <w:r>
        <w:separator/>
      </w:r>
    </w:p>
  </w:footnote>
  <w:footnote w:type="continuationSeparator" w:id="0">
    <w:p w14:paraId="570FDBAE" w14:textId="77777777" w:rsidR="00231294" w:rsidRDefault="00231294" w:rsidP="00274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D6"/>
    <w:rsid w:val="00005766"/>
    <w:rsid w:val="00033ABE"/>
    <w:rsid w:val="00195783"/>
    <w:rsid w:val="00231294"/>
    <w:rsid w:val="002748CD"/>
    <w:rsid w:val="003661B2"/>
    <w:rsid w:val="00400F9B"/>
    <w:rsid w:val="00427110"/>
    <w:rsid w:val="004646E0"/>
    <w:rsid w:val="004A1A33"/>
    <w:rsid w:val="00570475"/>
    <w:rsid w:val="005B50D8"/>
    <w:rsid w:val="00625143"/>
    <w:rsid w:val="006C74B4"/>
    <w:rsid w:val="007076CE"/>
    <w:rsid w:val="00787194"/>
    <w:rsid w:val="007C1F01"/>
    <w:rsid w:val="00813665"/>
    <w:rsid w:val="00837846"/>
    <w:rsid w:val="00872629"/>
    <w:rsid w:val="00890ED6"/>
    <w:rsid w:val="008D2A8D"/>
    <w:rsid w:val="008D5927"/>
    <w:rsid w:val="008F6A69"/>
    <w:rsid w:val="009078F6"/>
    <w:rsid w:val="009337D2"/>
    <w:rsid w:val="00B30B01"/>
    <w:rsid w:val="00B94FA7"/>
    <w:rsid w:val="00BF3BCA"/>
    <w:rsid w:val="00C510DE"/>
    <w:rsid w:val="00C55C39"/>
    <w:rsid w:val="00CF16DC"/>
    <w:rsid w:val="00D21F0F"/>
    <w:rsid w:val="00D37F9F"/>
    <w:rsid w:val="00D901EF"/>
    <w:rsid w:val="00DD5482"/>
    <w:rsid w:val="00E034D5"/>
    <w:rsid w:val="00E37AA0"/>
    <w:rsid w:val="00E91508"/>
    <w:rsid w:val="00EB6111"/>
    <w:rsid w:val="00F624DA"/>
    <w:rsid w:val="00F8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A743"/>
  <w15:chartTrackingRefBased/>
  <w15:docId w15:val="{14FC567E-69E1-429C-8345-CB90227F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CD"/>
  </w:style>
  <w:style w:type="paragraph" w:styleId="Footer">
    <w:name w:val="footer"/>
    <w:basedOn w:val="Normal"/>
    <w:link w:val="FooterChar"/>
    <w:uiPriority w:val="99"/>
    <w:unhideWhenUsed/>
    <w:rsid w:val="0027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B923-5578-473B-8BAB-1BE409D0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Active Petition Signature Verification Report Pursuant to FS 100.371 (11) (c), the Sarasota County Supervisor of Elections provides this weekly report related to the number of petitions received by our office.SarasotaVotes.govVerification ReportReport Dat</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Petition Signature Verification Report Pursuant to FS 100.371 (11) (c), the Sarasota County Supervisor of Elections provides this weekly report related to the number of petitions received by our office.SarasotaVotes.govVerification ReportReport Date: December 10, 2021Petition NamePetition Serial NumberTotal Petitions Received*Total Petitions VerifiedTotal # of Invalid SignaturesDistrict</dc:title>
  <dc:subject/>
  <dc:creator>Dana Southerland</dc:creator>
  <cp:keywords/>
  <dc:description/>
  <cp:lastModifiedBy>jkinsey suwanneevotes.com</cp:lastModifiedBy>
  <cp:revision>11</cp:revision>
  <cp:lastPrinted>2022-02-03T20:56:00Z</cp:lastPrinted>
  <dcterms:created xsi:type="dcterms:W3CDTF">2022-02-03T20:01:00Z</dcterms:created>
  <dcterms:modified xsi:type="dcterms:W3CDTF">2022-02-03T20:56:00Z</dcterms:modified>
</cp:coreProperties>
</file>